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F4" w:rsidRDefault="006633F4"/>
    <w:p w:rsidR="008B6B85" w:rsidRDefault="008B6B85"/>
    <w:p w:rsidR="008B6B85" w:rsidRDefault="00E47E9A" w:rsidP="008B6B85">
      <w:pPr>
        <w:jc w:val="right"/>
        <w:rPr>
          <w:b/>
        </w:rPr>
      </w:pPr>
      <w:r>
        <w:rPr>
          <w:b/>
        </w:rPr>
        <w:t>FIN639</w:t>
      </w:r>
    </w:p>
    <w:p w:rsidR="008B6B85" w:rsidRPr="008B6B85" w:rsidRDefault="00E47E9A" w:rsidP="008B6B85">
      <w:pPr>
        <w:jc w:val="center"/>
        <w:rPr>
          <w:b/>
        </w:rPr>
      </w:pPr>
      <w:r>
        <w:rPr>
          <w:b/>
        </w:rPr>
        <w:t>Midterm exam</w:t>
      </w:r>
    </w:p>
    <w:p w:rsidR="008B6B85" w:rsidRDefault="008B6B85"/>
    <w:p w:rsidR="008B6B85" w:rsidRDefault="008B6B85">
      <w:r w:rsidRPr="00CC7170">
        <w:rPr>
          <w:b/>
        </w:rPr>
        <w:t>Due Date:</w:t>
      </w:r>
      <w:r w:rsidR="00D143FB">
        <w:rPr>
          <w:b/>
        </w:rPr>
        <w:t xml:space="preserve"> </w:t>
      </w:r>
      <w:r w:rsidR="00CF5AC1">
        <w:rPr>
          <w:b/>
        </w:rPr>
        <w:t xml:space="preserve">April </w:t>
      </w:r>
      <w:r w:rsidR="0096154F">
        <w:rPr>
          <w:b/>
        </w:rPr>
        <w:t>2</w:t>
      </w:r>
      <w:r w:rsidR="00822E6E">
        <w:rPr>
          <w:b/>
        </w:rPr>
        <w:t>4</w:t>
      </w:r>
    </w:p>
    <w:p w:rsidR="00B77C9C" w:rsidRDefault="00B77C9C"/>
    <w:p w:rsidR="008B6B85" w:rsidRDefault="00281933">
      <w:r>
        <w:t>Chapter 5:</w:t>
      </w:r>
      <w:r w:rsidR="00B77C9C">
        <w:t xml:space="preserve"> </w:t>
      </w:r>
    </w:p>
    <w:p w:rsidR="008B6B85" w:rsidRDefault="008B6B85"/>
    <w:p w:rsidR="008B6B85" w:rsidRDefault="00281933">
      <w:r>
        <w:t>1. Question 6</w:t>
      </w:r>
      <w:r w:rsidR="008B6B85">
        <w:t xml:space="preserve"> </w:t>
      </w:r>
    </w:p>
    <w:p w:rsidR="008B6B85" w:rsidRDefault="00822E6E">
      <w:r>
        <w:t xml:space="preserve">3. Problem </w:t>
      </w:r>
      <w:proofErr w:type="gramStart"/>
      <w:r>
        <w:t>3</w:t>
      </w:r>
      <w:proofErr w:type="gramEnd"/>
    </w:p>
    <w:p w:rsidR="00D143FB" w:rsidRDefault="008B6B85" w:rsidP="00D143FB">
      <w:r>
        <w:t xml:space="preserve">4. </w:t>
      </w:r>
      <w:r w:rsidR="00281933">
        <w:t xml:space="preserve">Problem </w:t>
      </w:r>
      <w:r w:rsidR="00822E6E">
        <w:t>10</w:t>
      </w:r>
      <w:bookmarkStart w:id="0" w:name="_GoBack"/>
      <w:bookmarkEnd w:id="0"/>
    </w:p>
    <w:p w:rsidR="008B6B85" w:rsidRDefault="008B6B85"/>
    <w:p w:rsidR="008B6B85" w:rsidRDefault="00281933">
      <w:r>
        <w:t>Chapter 7</w:t>
      </w:r>
      <w:r w:rsidR="00B919E3">
        <w:t>:</w:t>
      </w:r>
    </w:p>
    <w:p w:rsidR="00B919E3" w:rsidRDefault="00B919E3"/>
    <w:p w:rsidR="00B64A02" w:rsidRDefault="00281933" w:rsidP="00382D20">
      <w:r>
        <w:t xml:space="preserve">1. </w:t>
      </w:r>
      <w:r w:rsidR="00B64A02">
        <w:t>Problem 1.</w:t>
      </w:r>
    </w:p>
    <w:p w:rsidR="00382D20" w:rsidRDefault="00B64A02" w:rsidP="00382D20">
      <w:r>
        <w:t xml:space="preserve">2. </w:t>
      </w:r>
      <w:r w:rsidR="00281933">
        <w:t>Problem 8</w:t>
      </w:r>
    </w:p>
    <w:p w:rsidR="00B64A02" w:rsidRPr="00B64A02" w:rsidRDefault="00B64A02" w:rsidP="00B64A02">
      <w:r>
        <w:t>3</w:t>
      </w:r>
      <w:r w:rsidR="00382D20">
        <w:t xml:space="preserve">. </w:t>
      </w:r>
      <w:proofErr w:type="gramStart"/>
      <w:r>
        <w:t>a</w:t>
      </w:r>
      <w:proofErr w:type="gramEnd"/>
      <w:r>
        <w:t xml:space="preserve">. </w:t>
      </w:r>
      <w:r w:rsidRPr="00B64A02">
        <w:t>The call premi</w:t>
      </w:r>
      <w:r>
        <w:t>um per Euro on April 1 is $0.04</w:t>
      </w:r>
      <w:r w:rsidRPr="00B64A02">
        <w:t>; the expiration date is Ju</w:t>
      </w:r>
      <w:r>
        <w:t>ne, and the strike price is $1.3</w:t>
      </w:r>
      <w:r w:rsidRPr="00B64A02">
        <w:t>. You anticipates that the</w:t>
      </w:r>
      <w:r>
        <w:t xml:space="preserve"> spot rate will increase to $1.4</w:t>
      </w:r>
      <w:r w:rsidRPr="00B64A02">
        <w:t xml:space="preserve"> by May1. If your expectation proves correct, what should be your dollar profit</w:t>
      </w:r>
      <w:r>
        <w:t>/loss</w:t>
      </w:r>
      <w:r w:rsidRPr="00B64A02">
        <w:t xml:space="preserve"> from speculating one </w:t>
      </w:r>
      <w:r>
        <w:t>Euro call option (100,000</w:t>
      </w:r>
      <w:r w:rsidRPr="00B64A02">
        <w:t xml:space="preserve"> units per contract)?</w:t>
      </w:r>
    </w:p>
    <w:p w:rsidR="00382D20" w:rsidRDefault="00B64A02" w:rsidP="00B64A02">
      <w:r>
        <w:t>b. Draw the diagram of a call option.</w:t>
      </w:r>
    </w:p>
    <w:p w:rsidR="00B64A02" w:rsidRDefault="00B64A02" w:rsidP="00B64A02"/>
    <w:p w:rsidR="00281933" w:rsidRDefault="00281933" w:rsidP="00281933">
      <w:r>
        <w:t>Chapter 13:</w:t>
      </w:r>
    </w:p>
    <w:p w:rsidR="008F3CA9" w:rsidRDefault="008F3CA9"/>
    <w:p w:rsidR="00A81949" w:rsidRPr="00B64A02" w:rsidRDefault="005E5031" w:rsidP="005E5031">
      <w:r>
        <w:t xml:space="preserve">1. </w:t>
      </w:r>
      <w:r w:rsidR="00B64A02">
        <w:t>E</w:t>
      </w:r>
      <w:r w:rsidR="00B64A02" w:rsidRPr="00B64A02">
        <w:t xml:space="preserve">xplain what </w:t>
      </w:r>
      <w:proofErr w:type="gramStart"/>
      <w:r w:rsidR="00B64A02" w:rsidRPr="00B64A02">
        <w:t>is an ADR</w:t>
      </w:r>
      <w:proofErr w:type="gramEnd"/>
      <w:r w:rsidR="00B64A02" w:rsidRPr="00B64A02">
        <w:t xml:space="preserve"> and why investors invest in them</w:t>
      </w:r>
      <w:r w:rsidR="00B64A02">
        <w:t>.</w:t>
      </w:r>
      <w:r w:rsidR="00B64A02" w:rsidRPr="00B64A02">
        <w:t xml:space="preserve"> </w:t>
      </w:r>
    </w:p>
    <w:p w:rsidR="00A81949" w:rsidRDefault="005E5031" w:rsidP="005E5031">
      <w:r>
        <w:t xml:space="preserve">2.  </w:t>
      </w:r>
      <w:r w:rsidR="00B64A02" w:rsidRPr="00B64A02">
        <w:t>Discuss the factors affecting international equity returns</w:t>
      </w:r>
      <w:r w:rsidR="00B64A02">
        <w:t xml:space="preserve"> (p 344).</w:t>
      </w:r>
    </w:p>
    <w:p w:rsidR="00B64A02" w:rsidRDefault="00B64A02" w:rsidP="00B64A02">
      <w:pPr>
        <w:ind w:left="360"/>
      </w:pPr>
    </w:p>
    <w:p w:rsidR="00281933" w:rsidRDefault="00281933"/>
    <w:p w:rsidR="00281933" w:rsidRDefault="00281933" w:rsidP="00281933">
      <w:r>
        <w:t>Chapter 15:</w:t>
      </w:r>
    </w:p>
    <w:p w:rsidR="00A81949" w:rsidRPr="005E5031" w:rsidRDefault="005E5031" w:rsidP="005E5031">
      <w:r>
        <w:t xml:space="preserve"> 1. </w:t>
      </w:r>
      <w:r w:rsidRPr="005E5031">
        <w:t xml:space="preserve">Discuss what </w:t>
      </w:r>
      <w:proofErr w:type="gramStart"/>
      <w:r w:rsidRPr="005E5031">
        <w:t>is  Home</w:t>
      </w:r>
      <w:proofErr w:type="gramEnd"/>
      <w:r w:rsidRPr="005E5031">
        <w:t xml:space="preserve"> Bias and the factors that affect it</w:t>
      </w:r>
    </w:p>
    <w:p w:rsidR="008F3CA9" w:rsidRDefault="008F3CA9"/>
    <w:p w:rsidR="008F3CA9" w:rsidRDefault="008F3CA9"/>
    <w:p w:rsidR="008B6B85" w:rsidRDefault="008B6B85"/>
    <w:p w:rsidR="008B6B85" w:rsidRDefault="008B6B85"/>
    <w:sectPr w:rsidR="008B6B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6D8"/>
    <w:multiLevelType w:val="hybridMultilevel"/>
    <w:tmpl w:val="6B48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764BB"/>
    <w:multiLevelType w:val="hybridMultilevel"/>
    <w:tmpl w:val="2F9CF78E"/>
    <w:lvl w:ilvl="0" w:tplc="BC50D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811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03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C21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A64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406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263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D4B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CC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CF53DF"/>
    <w:multiLevelType w:val="hybridMultilevel"/>
    <w:tmpl w:val="495C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A695D"/>
    <w:multiLevelType w:val="hybridMultilevel"/>
    <w:tmpl w:val="E2C689B6"/>
    <w:lvl w:ilvl="0" w:tplc="84367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4EE2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EEB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1EED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63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6D5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FC8F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2EE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F4C7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85"/>
    <w:rsid w:val="001B6962"/>
    <w:rsid w:val="00217BE6"/>
    <w:rsid w:val="00281933"/>
    <w:rsid w:val="00382D20"/>
    <w:rsid w:val="004743A1"/>
    <w:rsid w:val="005E5031"/>
    <w:rsid w:val="006633F4"/>
    <w:rsid w:val="00673596"/>
    <w:rsid w:val="00822E6E"/>
    <w:rsid w:val="008B6B85"/>
    <w:rsid w:val="008F3CA9"/>
    <w:rsid w:val="0096154F"/>
    <w:rsid w:val="00A81949"/>
    <w:rsid w:val="00B64A02"/>
    <w:rsid w:val="00B77C9C"/>
    <w:rsid w:val="00B919E3"/>
    <w:rsid w:val="00CC7170"/>
    <w:rsid w:val="00CF5AC1"/>
    <w:rsid w:val="00D143FB"/>
    <w:rsid w:val="00D508B0"/>
    <w:rsid w:val="00D65127"/>
    <w:rsid w:val="00E47E9A"/>
    <w:rsid w:val="00E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04116"/>
  <w15:docId w15:val="{3C5A62F1-042E-44DE-B3AA-E1976C6E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5E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4A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GBUS 695</vt:lpstr>
    </vt:vector>
  </TitlesOfParts>
  <Company>CSU, Northridge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GBUS 695</dc:title>
  <dc:creator>vcovrig</dc:creator>
  <cp:lastModifiedBy>Covrig, Vicentiu M</cp:lastModifiedBy>
  <cp:revision>4</cp:revision>
  <cp:lastPrinted>2009-09-14T23:50:00Z</cp:lastPrinted>
  <dcterms:created xsi:type="dcterms:W3CDTF">2013-03-26T00:31:00Z</dcterms:created>
  <dcterms:modified xsi:type="dcterms:W3CDTF">2017-03-14T04:26:00Z</dcterms:modified>
</cp:coreProperties>
</file>